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1275D5" w14:textId="77777777" w:rsidR="00F52FFC" w:rsidRPr="000230B9" w:rsidRDefault="00F52FFC">
      <w:pPr>
        <w:pStyle w:val="Title"/>
        <w:rPr>
          <w:rFonts w:ascii="Verdana" w:hAnsi="Verdana"/>
          <w:sz w:val="22"/>
          <w:szCs w:val="22"/>
        </w:rPr>
      </w:pPr>
      <w:r w:rsidRPr="000230B9">
        <w:rPr>
          <w:rFonts w:ascii="Verdana" w:hAnsi="Verdana"/>
          <w:sz w:val="22"/>
          <w:szCs w:val="22"/>
        </w:rPr>
        <w:t xml:space="preserve">GENERAL SECRETARY’S REPORT </w:t>
      </w:r>
    </w:p>
    <w:p w14:paraId="0A1275D6" w14:textId="5CDF0CF7" w:rsidR="00F52FFC" w:rsidRPr="000230B9" w:rsidRDefault="00F52FFC">
      <w:pPr>
        <w:jc w:val="center"/>
        <w:rPr>
          <w:rFonts w:ascii="Verdana" w:hAnsi="Verdana" w:cs="Arial Mäori"/>
          <w:b/>
          <w:sz w:val="22"/>
          <w:szCs w:val="22"/>
          <w:lang w:val="en-US"/>
        </w:rPr>
      </w:pPr>
      <w:r w:rsidRPr="000230B9">
        <w:rPr>
          <w:rFonts w:ascii="Verdana" w:hAnsi="Verdana" w:cs="Arial Mäori"/>
          <w:b/>
          <w:caps/>
          <w:sz w:val="22"/>
          <w:szCs w:val="22"/>
          <w:u w:val="single"/>
          <w:lang w:val="en-US"/>
        </w:rPr>
        <w:t>TO THE General Synod / te HĪnota WHĀNUI 201</w:t>
      </w:r>
      <w:r w:rsidR="004E4156">
        <w:rPr>
          <w:rFonts w:ascii="Verdana" w:hAnsi="Verdana" w:cs="Arial Mäori"/>
          <w:b/>
          <w:caps/>
          <w:sz w:val="22"/>
          <w:szCs w:val="22"/>
          <w:u w:val="single"/>
          <w:lang w:val="en-US"/>
        </w:rPr>
        <w:t>6</w:t>
      </w:r>
    </w:p>
    <w:p w14:paraId="0A1275D7" w14:textId="77777777" w:rsidR="00F52FFC" w:rsidRDefault="00F52FFC">
      <w:pPr>
        <w:jc w:val="center"/>
        <w:rPr>
          <w:rFonts w:ascii="Arial Mäori" w:hAnsi="Arial Mäori" w:cs="Arial Mäori"/>
          <w:b/>
          <w:sz w:val="20"/>
          <w:lang w:val="en-US"/>
        </w:rPr>
      </w:pPr>
    </w:p>
    <w:p w14:paraId="0A1275D8" w14:textId="77777777" w:rsidR="00F52FFC" w:rsidRDefault="00F52FFC">
      <w:pPr>
        <w:jc w:val="center"/>
        <w:rPr>
          <w:rFonts w:ascii="Arial Mäori" w:hAnsi="Arial Mäori" w:cs="Arial Mäori"/>
          <w:b/>
          <w:sz w:val="20"/>
          <w:lang w:val="en-US"/>
        </w:rPr>
      </w:pPr>
    </w:p>
    <w:p w14:paraId="0A1275D9" w14:textId="4FA0D4A4" w:rsidR="00D32372" w:rsidRDefault="00F52FFC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In this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r</w:t>
      </w:r>
      <w:r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eport to the General Synod / te Hīnota Whānui in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my</w:t>
      </w:r>
      <w:r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 role of General Secretary,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firstly </w:t>
      </w:r>
      <w:r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I wish to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again </w:t>
      </w:r>
      <w:r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acknowledge 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with deep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gratitude </w:t>
      </w:r>
      <w:r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those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with </w:t>
      </w:r>
      <w:r w:rsidRPr="000230B9">
        <w:rPr>
          <w:rFonts w:ascii="Verdana" w:hAnsi="Verdana" w:cs="Arial Mäori"/>
          <w:bCs/>
          <w:sz w:val="20"/>
          <w:szCs w:val="20"/>
          <w:lang w:val="en-US"/>
        </w:rPr>
        <w:t>who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m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I work most closely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and who offer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>the regular s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>upport for the work I undertake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 on your behalf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>. Firstly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,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the Archbishops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>and the Standing Committee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, who are a committed and hard-working group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>. Secondly, the provincial staff ‘team’ based at TUIA and around the Church, especially Ms Marissa Alix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and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Mrs Lyle Mitchell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of the General Synod Office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. And thirdly, the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many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members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of GSTHW and its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various 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Commissions,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Councils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, Boards, Committees,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and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Small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Working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Groups, who offer so much voluntarily to the mission and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administration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of this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Church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>. Thank you.</w:t>
      </w:r>
    </w:p>
    <w:p w14:paraId="76EBB13B" w14:textId="32A5349D" w:rsidR="00970BAC" w:rsidRDefault="00684ABF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>The provincial staff team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>,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for whom I carry some oversight responsibilities alongside their respective ministry bodies, has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changed again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over the past two years, partly due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to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changes in some staff vocations and partly due </w:t>
      </w:r>
      <w:r>
        <w:rPr>
          <w:rFonts w:ascii="Verdana" w:hAnsi="Verdana" w:cs="Arial Mäori"/>
          <w:bCs/>
          <w:sz w:val="20"/>
          <w:szCs w:val="20"/>
          <w:lang w:val="en-US"/>
        </w:rPr>
        <w:t>to new ministry initiatives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or restructuring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.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Unchanged 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 xml:space="preserve">positions include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myself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as </w:t>
      </w:r>
      <w:r>
        <w:rPr>
          <w:rFonts w:ascii="Verdana" w:hAnsi="Verdana" w:cs="Arial Mäori"/>
          <w:bCs/>
          <w:sz w:val="20"/>
          <w:szCs w:val="20"/>
          <w:lang w:val="en-US"/>
        </w:rPr>
        <w:t>General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Secretary, a PA, an Office Assistant, the Media </w:t>
      </w:r>
      <w:r>
        <w:rPr>
          <w:rFonts w:ascii="Verdana" w:hAnsi="Verdana" w:cs="Arial Mäori"/>
          <w:bCs/>
          <w:sz w:val="20"/>
          <w:szCs w:val="20"/>
          <w:lang w:val="en-US"/>
        </w:rPr>
        <w:t>Officer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, Te </w:t>
      </w:r>
      <w:r>
        <w:rPr>
          <w:rFonts w:ascii="Verdana" w:hAnsi="Verdana" w:cs="Arial Mäori"/>
          <w:bCs/>
          <w:sz w:val="20"/>
          <w:szCs w:val="20"/>
          <w:lang w:val="en-US"/>
        </w:rPr>
        <w:t>Kotahitanga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>
        <w:rPr>
          <w:rFonts w:ascii="Verdana" w:hAnsi="Verdana" w:cs="Arial Mäori"/>
          <w:bCs/>
          <w:sz w:val="20"/>
          <w:szCs w:val="20"/>
          <w:lang w:val="en-US"/>
        </w:rPr>
        <w:t>Executive</w:t>
      </w:r>
      <w:r w:rsidR="00D32372">
        <w:rPr>
          <w:rFonts w:ascii="Verdana" w:hAnsi="Verdana" w:cs="Arial Mäori"/>
          <w:bCs/>
          <w:sz w:val="20"/>
          <w:szCs w:val="20"/>
          <w:lang w:val="en-US"/>
        </w:rPr>
        <w:t xml:space="preserve"> Officer,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Anglican Taonga Magazine Editor, Youth Commissioner</w:t>
      </w:r>
      <w:r w:rsidR="00054412" w:rsidRPr="0005441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and Youth Commission Events Manager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>,</w:t>
      </w:r>
      <w:r w:rsidR="00AE1EDB" w:rsidRPr="00AE1EDB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and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part-time Administrator for the Anglican Women Studies Centre. Changes have included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the retirement of Rev’d Brian Thomas as the Anglican Taonga Online and Publishing Editor,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the resignation to go to a full time position of Ms Mariu Pritchard as </w:t>
      </w:r>
      <w:r w:rsidR="00AE1EDB">
        <w:rPr>
          <w:rFonts w:ascii="Verdana" w:hAnsi="Verdana" w:cs="Arial Mäori"/>
          <w:bCs/>
          <w:sz w:val="20"/>
          <w:szCs w:val="20"/>
          <w:lang w:val="en-US"/>
        </w:rPr>
        <w:t xml:space="preserve">Assistant to Te Kotahitanga,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and 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the Media and Communications Advisor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,</w:t>
      </w:r>
      <w:r w:rsidR="00F45617" w:rsidRPr="00F45617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now working under a part-time service contract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. </w:t>
      </w:r>
    </w:p>
    <w:p w14:paraId="0A1275DB" w14:textId="7275238F" w:rsidR="00D32372" w:rsidRDefault="00684ABF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 xml:space="preserve">This team is a highly skilled and motivated group who often work 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 xml:space="preserve">away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alone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in their 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>o</w:t>
      </w:r>
      <w:r>
        <w:rPr>
          <w:rFonts w:ascii="Verdana" w:hAnsi="Verdana" w:cs="Arial Mäori"/>
          <w:bCs/>
          <w:sz w:val="20"/>
          <w:szCs w:val="20"/>
          <w:lang w:val="en-US"/>
        </w:rPr>
        <w:t>wn spheres but who offer support and collegiality to one another as they serve this Church.</w:t>
      </w:r>
    </w:p>
    <w:p w14:paraId="05A3DF09" w14:textId="2CCE718D" w:rsidR="00F45617" w:rsidRDefault="00684ABF" w:rsidP="00F45617">
      <w:pPr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>Some key highlights of the past two years for the General Secretary have been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>,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 xml:space="preserve">firstly,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involvement in and support of the work for the </w:t>
      </w:r>
      <w:r w:rsidR="00054412">
        <w:rPr>
          <w:rFonts w:ascii="Verdana" w:hAnsi="Verdana"/>
          <w:sz w:val="20"/>
          <w:szCs w:val="20"/>
        </w:rPr>
        <w:t>Bicentenary, including two very significant events in Oihi Bay in December 2014</w:t>
      </w:r>
      <w:r w:rsidR="007A4712">
        <w:rPr>
          <w:rFonts w:ascii="Verdana" w:hAnsi="Verdana"/>
          <w:sz w:val="20"/>
          <w:szCs w:val="20"/>
        </w:rPr>
        <w:t>. The production of the Christmas Day Service on a DVD for sale was a bonus</w:t>
      </w:r>
      <w:r w:rsidR="00054412">
        <w:rPr>
          <w:rFonts w:ascii="Verdana" w:hAnsi="Verdana"/>
          <w:sz w:val="20"/>
          <w:szCs w:val="20"/>
        </w:rPr>
        <w:t xml:space="preserve">; </w:t>
      </w:r>
      <w:r w:rsidR="007A4712">
        <w:rPr>
          <w:rFonts w:ascii="Verdana" w:hAnsi="Verdana"/>
          <w:sz w:val="20"/>
          <w:szCs w:val="20"/>
        </w:rPr>
        <w:t xml:space="preserve">secondly, hosting the Archbishop of Canterbury for a two day visit in August 2014; </w:t>
      </w:r>
      <w:r w:rsidR="00F45617">
        <w:rPr>
          <w:rFonts w:ascii="Verdana" w:hAnsi="Verdana"/>
          <w:sz w:val="20"/>
          <w:szCs w:val="20"/>
        </w:rPr>
        <w:t xml:space="preserve">and </w:t>
      </w:r>
      <w:r w:rsidR="007A4712">
        <w:rPr>
          <w:rFonts w:ascii="Verdana" w:hAnsi="Verdana"/>
          <w:sz w:val="20"/>
          <w:szCs w:val="20"/>
        </w:rPr>
        <w:t xml:space="preserve">thirdly,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working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to support the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 special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Working Group on ‘A Way Forward’,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whose depth of work and engagement with the challenging issues before them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will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be fully realized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in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>read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ing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 their resulting report.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</w:p>
    <w:p w14:paraId="4F16C708" w14:textId="77777777" w:rsidR="00F45617" w:rsidRDefault="00F45617" w:rsidP="00F45617">
      <w:pPr>
        <w:jc w:val="both"/>
        <w:rPr>
          <w:rFonts w:ascii="Verdana" w:hAnsi="Verdana" w:cs="Arial Mäori"/>
          <w:bCs/>
          <w:sz w:val="20"/>
          <w:szCs w:val="20"/>
          <w:lang w:val="en-US"/>
        </w:rPr>
      </w:pPr>
    </w:p>
    <w:p w14:paraId="0EE9D1C5" w14:textId="4621AA47" w:rsidR="008C2F8A" w:rsidRDefault="003D2866" w:rsidP="00F45617">
      <w:pPr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 xml:space="preserve">Also,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>the privilege of again being involved in the processes around the Election, Nomination and Ordination/ Installation of changes to the House of Bishops – and this has included Bishops vacancies in Waiapu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,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and Te Waipounamu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>(still in process). It is a joy to work with those who arrange and manage these processes, and to meet with</w:t>
      </w:r>
      <w:r w:rsidR="007651C2" w:rsidRPr="007651C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>the bishops-elect as they transition to their new ministries.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 xml:space="preserve"> I now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also work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regularly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with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 xml:space="preserve"> the House of Bishops to attend and support their meetings.</w:t>
      </w:r>
    </w:p>
    <w:p w14:paraId="1857477E" w14:textId="77777777" w:rsidR="00F45617" w:rsidRDefault="00F45617" w:rsidP="00F45617">
      <w:pPr>
        <w:jc w:val="both"/>
        <w:rPr>
          <w:rFonts w:ascii="Verdana" w:hAnsi="Verdana" w:cs="Arial Mäori"/>
          <w:bCs/>
          <w:sz w:val="20"/>
          <w:szCs w:val="20"/>
          <w:lang w:val="en-US"/>
        </w:rPr>
      </w:pPr>
    </w:p>
    <w:p w14:paraId="0A1275DE" w14:textId="06E6FF60" w:rsidR="00D32372" w:rsidRDefault="007651C2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>As many will realize m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uch of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the work of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General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Secretary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involves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routine 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>‘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office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work’ and ‘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meetings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’, as we seek to serve the many Commissions,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Councils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,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Board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>s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>, Committees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>,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and Small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Working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Groups of the GSTHW and the GSSC. This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administrative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support work and the regular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accounting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, personnel, 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and payroll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responsibilities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are key elements of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the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day-to-day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,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week-to-week</w:t>
      </w:r>
      <w:r w:rsidR="003930E4">
        <w:rPr>
          <w:rFonts w:ascii="Verdana" w:hAnsi="Verdana" w:cs="Arial Mäori"/>
          <w:bCs/>
          <w:sz w:val="20"/>
          <w:szCs w:val="20"/>
          <w:lang w:val="en-US"/>
        </w:rPr>
        <w:t xml:space="preserve">, month to month role.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I acknowledge the work of the General Synod Office staff, DAC, and TML in supporting much of this task.</w:t>
      </w:r>
      <w:r w:rsidR="00684ABF" w:rsidRPr="00684ABF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684ABF"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As can be seen from the range and detail of reports to this General Synod / te Hīnota Whānui the past two years have seen 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some </w:t>
      </w:r>
      <w:r w:rsidR="00684ABF" w:rsidRPr="000230B9">
        <w:rPr>
          <w:rFonts w:ascii="Verdana" w:hAnsi="Verdana" w:cs="Arial Mäori"/>
          <w:bCs/>
          <w:sz w:val="20"/>
          <w:szCs w:val="20"/>
          <w:lang w:val="en-US"/>
        </w:rPr>
        <w:t>significant work, both ongoing and new initiatives, by the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se</w:t>
      </w:r>
      <w:r w:rsidR="00684ABF"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 many and varied </w:t>
      </w:r>
      <w:r w:rsidR="00684ABF">
        <w:rPr>
          <w:rFonts w:ascii="Verdana" w:hAnsi="Verdana" w:cs="Arial Mäori"/>
          <w:bCs/>
          <w:sz w:val="20"/>
          <w:szCs w:val="20"/>
          <w:lang w:val="en-US"/>
        </w:rPr>
        <w:t>bodies</w:t>
      </w:r>
      <w:r w:rsidR="00684ABF" w:rsidRPr="000230B9">
        <w:rPr>
          <w:rFonts w:ascii="Verdana" w:hAnsi="Verdana" w:cs="Arial Mäori"/>
          <w:bCs/>
          <w:sz w:val="20"/>
          <w:szCs w:val="20"/>
          <w:lang w:val="en-US"/>
        </w:rPr>
        <w:t xml:space="preserve">. I commend their various reports to you for further detail and acknowledge the commitment, effort and time that go into achieving their various outcomes. </w:t>
      </w:r>
    </w:p>
    <w:p w14:paraId="0A1275DF" w14:textId="7A924403" w:rsidR="003930E4" w:rsidRDefault="00684ABF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lastRenderedPageBreak/>
        <w:t xml:space="preserve">As 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 xml:space="preserve">the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workload through TUIA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continues to challenge us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we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seek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creative and efficient ways of fulfilling the task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>s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we are responsible for, and to keep ourselves 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>well-resourced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in that work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 xml:space="preserve">.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We are in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the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midst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 currently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of a GSSC review of that resourcing as we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find ourselves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 often stretched to and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beyond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capacity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 as the work of the church cont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in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ue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s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to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 xml:space="preserve"> expand. </w:t>
      </w:r>
    </w:p>
    <w:p w14:paraId="0A1275E0" w14:textId="0E5834AD" w:rsidR="003930E4" w:rsidRDefault="00684ABF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 xml:space="preserve">Key publications handled by the General Secretary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and Office </w:t>
      </w:r>
      <w:r>
        <w:rPr>
          <w:rFonts w:ascii="Verdana" w:hAnsi="Verdana" w:cs="Arial Mäori"/>
          <w:bCs/>
          <w:sz w:val="20"/>
          <w:szCs w:val="20"/>
          <w:lang w:val="en-US"/>
        </w:rPr>
        <w:t>include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d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the annual Lectionary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(201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4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and 201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5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)</w:t>
      </w:r>
      <w:r>
        <w:rPr>
          <w:rFonts w:ascii="Verdana" w:hAnsi="Verdana" w:cs="Arial Mäori"/>
          <w:bCs/>
          <w:sz w:val="20"/>
          <w:szCs w:val="20"/>
          <w:lang w:val="en-US"/>
        </w:rPr>
        <w:t>, biennial Clerical Directory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(201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5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)</w:t>
      </w:r>
      <w:r>
        <w:rPr>
          <w:rFonts w:ascii="Verdana" w:hAnsi="Verdana" w:cs="Arial Mäori"/>
          <w:bCs/>
          <w:sz w:val="20"/>
          <w:szCs w:val="20"/>
          <w:lang w:val="en-US"/>
        </w:rPr>
        <w:t>, and the Proceedings for GSTHW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(201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4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) plus updates to the Canons (201</w:t>
      </w:r>
      <w:r w:rsidR="00054412">
        <w:rPr>
          <w:rFonts w:ascii="Verdana" w:hAnsi="Verdana" w:cs="Arial Mäori"/>
          <w:bCs/>
          <w:sz w:val="20"/>
          <w:szCs w:val="20"/>
          <w:lang w:val="en-US"/>
        </w:rPr>
        <w:t>4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)</w:t>
      </w:r>
      <w:r>
        <w:rPr>
          <w:rFonts w:ascii="Verdana" w:hAnsi="Verdana" w:cs="Arial Mäori"/>
          <w:bCs/>
          <w:sz w:val="20"/>
          <w:szCs w:val="20"/>
          <w:lang w:val="en-US"/>
        </w:rPr>
        <w:t>, alongside several one-off publications over this period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>, like Te Rongopai, and the Bicentenary Service DVD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. The 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General Synod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and 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Online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Prayer Book </w:t>
      </w:r>
      <w:r>
        <w:rPr>
          <w:rFonts w:ascii="Verdana" w:hAnsi="Verdana" w:cs="Arial Mäori"/>
          <w:bCs/>
          <w:sz w:val="20"/>
          <w:szCs w:val="20"/>
          <w:lang w:val="en-US"/>
        </w:rPr>
        <w:t>website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s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are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under our oversight and we do all we can to keep information up to date and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 a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dd new resources 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as time and resources allow.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 Both are being further developed in 2016.</w:t>
      </w:r>
    </w:p>
    <w:p w14:paraId="0A1275E1" w14:textId="632FBF90" w:rsidR="00684ABF" w:rsidRDefault="00684ABF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 xml:space="preserve">In the past two years, I have 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a</w:t>
      </w:r>
      <w:r>
        <w:rPr>
          <w:rFonts w:ascii="Verdana" w:hAnsi="Verdana" w:cs="Arial Mäori"/>
          <w:bCs/>
          <w:sz w:val="20"/>
          <w:szCs w:val="20"/>
          <w:lang w:val="en-US"/>
        </w:rPr>
        <w:t>ttend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>ed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>
        <w:rPr>
          <w:rFonts w:ascii="Verdana" w:hAnsi="Verdana" w:cs="Arial Mäori"/>
          <w:bCs/>
          <w:sz w:val="20"/>
          <w:szCs w:val="20"/>
          <w:lang w:val="en-US"/>
        </w:rPr>
        <w:t>t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hree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Conferences. The first was the biennial Australasian 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Anglican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Registrars Conference, hosted in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Adelaide 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>in 201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4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, which 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most of </w:t>
      </w:r>
      <w:r>
        <w:rPr>
          <w:rFonts w:ascii="Verdana" w:hAnsi="Verdana" w:cs="Arial Mäori"/>
          <w:bCs/>
          <w:sz w:val="20"/>
          <w:szCs w:val="20"/>
          <w:lang w:val="en-US"/>
        </w:rPr>
        <w:t>the Registrars Network of this Church were able to attend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;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the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second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was the International 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Anglican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Provincial Secretaries Conference for the Communion, hosted in Dublin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,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Ireland in 2015; and the third was 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 xml:space="preserve">our own 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>201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5</w:t>
      </w:r>
      <w:r w:rsidR="0065284B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>Registrars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meeting in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Rotorua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 xml:space="preserve">, hosted by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Te Manawa o Te Wheke</w:t>
      </w:r>
      <w:r w:rsidR="00970BAC">
        <w:rPr>
          <w:rFonts w:ascii="Verdana" w:hAnsi="Verdana" w:cs="Arial Mäori"/>
          <w:bCs/>
          <w:sz w:val="20"/>
          <w:szCs w:val="20"/>
          <w:lang w:val="en-US"/>
        </w:rPr>
        <w:t>.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>These are valuable professional development, networking and collaborative opportunities.</w:t>
      </w:r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 I was also able to represent this Church at a WCC meeting of Ecumenical Officers in Geneva in 2015, and following Dublin take some professional development time at the Anglican Centre in Rome, participating in a Christian</w:t>
      </w:r>
      <w:bookmarkStart w:id="0" w:name="_GoBack"/>
      <w:bookmarkEnd w:id="0"/>
      <w:r w:rsidR="007A4712">
        <w:rPr>
          <w:rFonts w:ascii="Verdana" w:hAnsi="Verdana" w:cs="Arial Mäori"/>
          <w:bCs/>
          <w:sz w:val="20"/>
          <w:szCs w:val="20"/>
          <w:lang w:val="en-US"/>
        </w:rPr>
        <w:t xml:space="preserve"> Leaders course there. </w:t>
      </w:r>
    </w:p>
    <w:p w14:paraId="0A1275E2" w14:textId="19FE280D" w:rsidR="000230B9" w:rsidRDefault="0065284B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>While at times the task can seem ‘too big’ for one General Secretary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 and one a half 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office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>staff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,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 xml:space="preserve">hence the current review, </w:t>
      </w:r>
      <w:r w:rsidR="008C2F8A">
        <w:rPr>
          <w:rFonts w:ascii="Verdana" w:hAnsi="Verdana" w:cs="Arial Mäori"/>
          <w:bCs/>
          <w:sz w:val="20"/>
          <w:szCs w:val="20"/>
          <w:lang w:val="en-US"/>
        </w:rPr>
        <w:t>and</w:t>
      </w:r>
      <w:r w:rsidR="007651C2">
        <w:rPr>
          <w:rFonts w:ascii="Verdana" w:hAnsi="Verdana" w:cs="Arial Mäori"/>
          <w:bCs/>
          <w:sz w:val="20"/>
          <w:szCs w:val="20"/>
          <w:lang w:val="en-US"/>
        </w:rPr>
        <w:t xml:space="preserve">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>we are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 often having to 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re-</w:t>
      </w:r>
      <w:r>
        <w:rPr>
          <w:rFonts w:ascii="Verdana" w:hAnsi="Verdana" w:cs="Arial Mäori"/>
          <w:bCs/>
          <w:sz w:val="20"/>
          <w:szCs w:val="20"/>
          <w:lang w:val="en-US"/>
        </w:rPr>
        <w:t xml:space="preserve">prioritize tasks, </w:t>
      </w:r>
      <w:r w:rsidR="003D2866">
        <w:rPr>
          <w:rFonts w:ascii="Verdana" w:hAnsi="Verdana" w:cs="Arial Mäori"/>
          <w:bCs/>
          <w:sz w:val="20"/>
          <w:szCs w:val="20"/>
          <w:lang w:val="en-US"/>
        </w:rPr>
        <w:t xml:space="preserve">so apologies if your request is not always immediately responded to, I am </w:t>
      </w:r>
      <w:r>
        <w:rPr>
          <w:rFonts w:ascii="Verdana" w:hAnsi="Verdana" w:cs="Arial Mäori"/>
          <w:bCs/>
          <w:sz w:val="20"/>
          <w:szCs w:val="20"/>
          <w:lang w:val="en-US"/>
        </w:rPr>
        <w:t>much indebted to all those who share in this work with me, and I continue to enjoy the role.</w:t>
      </w:r>
    </w:p>
    <w:p w14:paraId="0A1275E3" w14:textId="77777777" w:rsidR="000230B9" w:rsidRDefault="000230B9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</w:p>
    <w:p w14:paraId="0A1275E4" w14:textId="77777777" w:rsidR="000230B9" w:rsidRPr="000230B9" w:rsidRDefault="000230B9">
      <w:pPr>
        <w:spacing w:after="120"/>
        <w:jc w:val="both"/>
        <w:rPr>
          <w:rFonts w:ascii="Verdana" w:hAnsi="Verdana" w:cs="Arial Mäori"/>
          <w:bCs/>
          <w:sz w:val="20"/>
          <w:szCs w:val="20"/>
          <w:lang w:val="en-US"/>
        </w:rPr>
      </w:pPr>
    </w:p>
    <w:p w14:paraId="0A1275E5" w14:textId="77777777" w:rsidR="00F52FFC" w:rsidRPr="000230B9" w:rsidRDefault="00F52FFC" w:rsidP="000230B9">
      <w:pPr>
        <w:jc w:val="both"/>
        <w:rPr>
          <w:rFonts w:ascii="Verdana" w:hAnsi="Verdana" w:cs="Arial Mäori"/>
          <w:b/>
          <w:bCs/>
          <w:i/>
          <w:sz w:val="20"/>
          <w:szCs w:val="20"/>
          <w:lang w:val="en-US"/>
        </w:rPr>
      </w:pPr>
      <w:r w:rsidRPr="000230B9">
        <w:rPr>
          <w:rFonts w:ascii="Verdana" w:hAnsi="Verdana" w:cs="Arial Mäori"/>
          <w:b/>
          <w:bCs/>
          <w:i/>
          <w:sz w:val="20"/>
          <w:szCs w:val="20"/>
          <w:lang w:val="en-US"/>
        </w:rPr>
        <w:t>Michael Hughes</w:t>
      </w:r>
    </w:p>
    <w:p w14:paraId="0A1275E6" w14:textId="77777777" w:rsidR="00F52FFC" w:rsidRDefault="00F52FFC">
      <w:pPr>
        <w:spacing w:after="120"/>
        <w:jc w:val="both"/>
        <w:rPr>
          <w:rFonts w:ascii="Verdana" w:hAnsi="Verdana" w:cs="Arial Mäori"/>
          <w:b/>
          <w:bCs/>
          <w:sz w:val="20"/>
          <w:szCs w:val="20"/>
          <w:lang w:val="en-US"/>
        </w:rPr>
      </w:pPr>
      <w:r w:rsidRPr="000230B9">
        <w:rPr>
          <w:rFonts w:ascii="Verdana" w:hAnsi="Verdana" w:cs="Arial Mäori"/>
          <w:b/>
          <w:bCs/>
          <w:sz w:val="20"/>
          <w:szCs w:val="20"/>
          <w:lang w:val="en-US"/>
        </w:rPr>
        <w:t>General Secretary</w:t>
      </w:r>
    </w:p>
    <w:p w14:paraId="0A1275E7" w14:textId="77777777" w:rsidR="000230B9" w:rsidRPr="000230B9" w:rsidRDefault="000230B9">
      <w:pPr>
        <w:spacing w:after="120"/>
        <w:jc w:val="both"/>
        <w:rPr>
          <w:rFonts w:ascii="Verdana" w:hAnsi="Verdana" w:cs="Arial Mäori"/>
          <w:b/>
          <w:bCs/>
          <w:sz w:val="20"/>
          <w:szCs w:val="20"/>
          <w:lang w:val="en-US"/>
        </w:rPr>
      </w:pPr>
    </w:p>
    <w:p w14:paraId="0A1275E8" w14:textId="392B1BCC" w:rsidR="00F52FFC" w:rsidRPr="000230B9" w:rsidRDefault="003D2866">
      <w:pPr>
        <w:spacing w:after="120"/>
        <w:jc w:val="both"/>
        <w:rPr>
          <w:rFonts w:ascii="Verdana" w:hAnsi="Verdana" w:cs="Arial Mäori"/>
          <w:bCs/>
          <w:i/>
          <w:sz w:val="20"/>
          <w:szCs w:val="20"/>
          <w:lang w:val="en-US"/>
        </w:rPr>
      </w:pPr>
      <w:r>
        <w:rPr>
          <w:rFonts w:ascii="Verdana" w:hAnsi="Verdana" w:cs="Arial Mäori"/>
          <w:bCs/>
          <w:sz w:val="20"/>
          <w:szCs w:val="20"/>
          <w:lang w:val="en-US"/>
        </w:rPr>
        <w:t>March 201</w:t>
      </w:r>
      <w:r w:rsidR="00F45617">
        <w:rPr>
          <w:rFonts w:ascii="Verdana" w:hAnsi="Verdana" w:cs="Arial Mäori"/>
          <w:bCs/>
          <w:sz w:val="20"/>
          <w:szCs w:val="20"/>
          <w:lang w:val="en-US"/>
        </w:rPr>
        <w:t>6</w:t>
      </w:r>
    </w:p>
    <w:sectPr w:rsidR="00F52FFC" w:rsidRPr="000230B9" w:rsidSect="009F7DD6">
      <w:footerReference w:type="even" r:id="rId9"/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275EB" w14:textId="77777777" w:rsidR="0065284B" w:rsidRDefault="0065284B">
      <w:r>
        <w:separator/>
      </w:r>
    </w:p>
  </w:endnote>
  <w:endnote w:type="continuationSeparator" w:id="0">
    <w:p w14:paraId="0A1275EC" w14:textId="77777777" w:rsidR="0065284B" w:rsidRDefault="00652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1275ED" w14:textId="77777777" w:rsidR="0065284B" w:rsidRDefault="009F7D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5284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1275EE" w14:textId="77777777" w:rsidR="0065284B" w:rsidRDefault="0065284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1275EF" w14:textId="77777777" w:rsidR="0065284B" w:rsidRDefault="0065284B" w:rsidP="002579A9">
    <w:pPr>
      <w:pStyle w:val="Footer"/>
      <w:ind w:right="360"/>
      <w:rPr>
        <w:rFonts w:ascii="Arial Mäori" w:hAnsi="Arial Mäori" w:cs="Arial Mäori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275E9" w14:textId="77777777" w:rsidR="0065284B" w:rsidRDefault="0065284B">
      <w:r>
        <w:separator/>
      </w:r>
    </w:p>
  </w:footnote>
  <w:footnote w:type="continuationSeparator" w:id="0">
    <w:p w14:paraId="0A1275EA" w14:textId="77777777" w:rsidR="0065284B" w:rsidRDefault="006528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B3D"/>
    <w:rsid w:val="000230B9"/>
    <w:rsid w:val="0004314D"/>
    <w:rsid w:val="00054412"/>
    <w:rsid w:val="002579A9"/>
    <w:rsid w:val="003930E4"/>
    <w:rsid w:val="003D2866"/>
    <w:rsid w:val="004E4156"/>
    <w:rsid w:val="0065284B"/>
    <w:rsid w:val="00684ABF"/>
    <w:rsid w:val="007651C2"/>
    <w:rsid w:val="007A4712"/>
    <w:rsid w:val="007A5C05"/>
    <w:rsid w:val="00811B3D"/>
    <w:rsid w:val="008C2F8A"/>
    <w:rsid w:val="008E4DD2"/>
    <w:rsid w:val="00970BAC"/>
    <w:rsid w:val="009F7DD6"/>
    <w:rsid w:val="00AE1EDB"/>
    <w:rsid w:val="00D32372"/>
    <w:rsid w:val="00F45617"/>
    <w:rsid w:val="00F5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1275D5"/>
  <w15:docId w15:val="{19FFC976-C865-4D3F-A51A-E78ED65CE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DD6"/>
    <w:rPr>
      <w:rFonts w:ascii="Comic Sans MS" w:hAnsi="Comic Sans MS"/>
      <w:sz w:val="24"/>
      <w:szCs w:val="24"/>
      <w:lang w:eastAsia="en-GB"/>
    </w:rPr>
  </w:style>
  <w:style w:type="paragraph" w:styleId="Heading1">
    <w:name w:val="heading 1"/>
    <w:basedOn w:val="Normal"/>
    <w:next w:val="Normal"/>
    <w:qFormat/>
    <w:rsid w:val="009F7DD6"/>
    <w:pPr>
      <w:keepNext/>
      <w:jc w:val="both"/>
      <w:outlineLvl w:val="0"/>
    </w:pPr>
    <w:rPr>
      <w:rFonts w:ascii="Arial Mäori" w:hAnsi="Arial Mäori" w:cs="Arial Mäori"/>
      <w:b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9F7DD6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9F7DD6"/>
  </w:style>
  <w:style w:type="paragraph" w:styleId="BodyText">
    <w:name w:val="Body Text"/>
    <w:basedOn w:val="Normal"/>
    <w:semiHidden/>
    <w:rsid w:val="009F7DD6"/>
    <w:rPr>
      <w:rFonts w:ascii="Arial Mäori" w:hAnsi="Arial Mäori" w:cs="Arial Mäori"/>
      <w:b/>
      <w:sz w:val="20"/>
      <w:lang w:val="en-US"/>
    </w:rPr>
  </w:style>
  <w:style w:type="paragraph" w:styleId="BodyText2">
    <w:name w:val="Body Text 2"/>
    <w:basedOn w:val="Normal"/>
    <w:semiHidden/>
    <w:rsid w:val="009F7DD6"/>
    <w:pPr>
      <w:spacing w:after="240"/>
      <w:jc w:val="both"/>
    </w:pPr>
    <w:rPr>
      <w:rFonts w:ascii="Arial Mäori" w:hAnsi="Arial Mäori" w:cs="Arial Mäori"/>
      <w:bCs/>
      <w:sz w:val="20"/>
      <w:lang w:val="en-US"/>
    </w:rPr>
  </w:style>
  <w:style w:type="paragraph" w:styleId="Header">
    <w:name w:val="header"/>
    <w:basedOn w:val="Normal"/>
    <w:semiHidden/>
    <w:rsid w:val="009F7DD6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rsid w:val="009F7DD6"/>
    <w:pPr>
      <w:jc w:val="center"/>
    </w:pPr>
    <w:rPr>
      <w:rFonts w:ascii="Arial Mäori" w:hAnsi="Arial Mäori" w:cs="Arial Mäori"/>
      <w:b/>
      <w:caps/>
      <w:u w:val="single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8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5284B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9836ac48f347cb13c03b5f0a1946732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72e725c1286c95054e937c117fc5df1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BFD4B6-2F35-409D-9F94-C09A7C597D6E}">
  <ds:schemaRefs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255F064-3448-40D6-AE6C-373235C5AB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2A28C92-0D26-46D5-A62A-887CA052C6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SECRETARY’S REPORT</vt:lpstr>
    </vt:vector>
  </TitlesOfParts>
  <Company/>
  <LinksUpToDate>false</LinksUpToDate>
  <CharactersWithSpaces>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SECRETARY’S REPORT</dc:title>
  <dc:creator>LoisandRobin</dc:creator>
  <cp:lastModifiedBy>Michael Hughes</cp:lastModifiedBy>
  <cp:revision>4</cp:revision>
  <cp:lastPrinted>2016-03-12T23:35:00Z</cp:lastPrinted>
  <dcterms:created xsi:type="dcterms:W3CDTF">2016-03-12T23:16:00Z</dcterms:created>
  <dcterms:modified xsi:type="dcterms:W3CDTF">2016-03-14T21:34:00Z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